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0DB" w:rsidRDefault="00F6347D">
      <w:pPr>
        <w:spacing w:line="33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1330DB" w:rsidRDefault="00F6347D">
      <w:pPr>
        <w:spacing w:line="336" w:lineRule="auto"/>
        <w:jc w:val="center"/>
      </w:pPr>
      <w:r>
        <w:rPr>
          <w:rFonts w:ascii="Liberation Serif" w:eastAsia="Liberation Serif" w:hAnsi="Liberation Serif" w:cs="Liberation Serif"/>
        </w:rPr>
        <w:t xml:space="preserve">к проекту решения Думы Артемовского городского округа </w:t>
      </w:r>
      <w:r>
        <w:rPr>
          <w:rFonts w:ascii="Liberation Serif" w:eastAsia="Liberation Serif" w:hAnsi="Liberation Serif" w:cs="Liberation Serif"/>
        </w:rPr>
        <w:t>«О</w:t>
      </w:r>
      <w:r>
        <w:rPr>
          <w:rFonts w:ascii="Liberation Serif" w:eastAsia="Liberation Serif" w:hAnsi="Liberation Serif" w:cs="Liberation Serif"/>
        </w:rPr>
        <w:t>б утверждении Порядка организации и проведения публичных слушаний, общественных обсуждений по проектам правил благоустройства территорий в Артемовском городском округе, проектам, предусматривающим внесение изменений в утвержденные правила благоустройства т</w:t>
      </w:r>
      <w:r>
        <w:rPr>
          <w:rFonts w:ascii="Liberation Serif" w:eastAsia="Liberation Serif" w:hAnsi="Liberation Serif" w:cs="Liberation Serif"/>
        </w:rPr>
        <w:t>ерритории Артемовского городского округа».</w:t>
      </w:r>
    </w:p>
    <w:p w:rsidR="001330DB" w:rsidRDefault="001330DB">
      <w:pPr>
        <w:spacing w:line="336" w:lineRule="auto"/>
        <w:jc w:val="both"/>
        <w:rPr>
          <w:sz w:val="8"/>
        </w:rPr>
      </w:pPr>
    </w:p>
    <w:p w:rsidR="001330DB" w:rsidRDefault="00F6347D">
      <w:pPr>
        <w:spacing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Принятие решения Думы Артемовского городского «</w:t>
      </w:r>
      <w:r>
        <w:rPr>
          <w:sz w:val="28"/>
          <w:szCs w:val="28"/>
        </w:rPr>
        <w:t>Об утверждении Порядка организации и проведения публичных слушаний, общественных обсуждений по проектам правил благоустройства территорий в Артемовском городском окр</w:t>
      </w:r>
      <w:r>
        <w:rPr>
          <w:sz w:val="28"/>
          <w:szCs w:val="28"/>
        </w:rPr>
        <w:t xml:space="preserve">уге, проектам, предусматривающим внесение изменений в утвержденные правила благоустройства территории Артемовского городского округа»,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не потребует изменения муниципальных правовых актов Артемовского городского округа.</w:t>
      </w:r>
    </w:p>
    <w:p w:rsidR="001330DB" w:rsidRDefault="001330DB">
      <w:pPr>
        <w:spacing w:line="360" w:lineRule="auto"/>
        <w:ind w:firstLine="709"/>
        <w:jc w:val="both"/>
        <w:rPr>
          <w:sz w:val="27"/>
          <w:szCs w:val="27"/>
        </w:rPr>
      </w:pPr>
    </w:p>
    <w:p w:rsidR="001330DB" w:rsidRDefault="001330DB">
      <w:pPr>
        <w:jc w:val="both"/>
        <w:rPr>
          <w:sz w:val="26"/>
          <w:szCs w:val="26"/>
        </w:rPr>
      </w:pPr>
    </w:p>
    <w:p w:rsidR="001330DB" w:rsidRDefault="001330DB">
      <w:pPr>
        <w:jc w:val="both"/>
        <w:rPr>
          <w:sz w:val="26"/>
          <w:szCs w:val="26"/>
        </w:rPr>
      </w:pPr>
    </w:p>
    <w:p w:rsidR="001330DB" w:rsidRDefault="00F634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       </w:t>
      </w:r>
      <w:r>
        <w:rPr>
          <w:sz w:val="28"/>
          <w:szCs w:val="28"/>
        </w:rPr>
        <w:t xml:space="preserve">                                                         Е.В.Макарова</w:t>
      </w: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  <w:bookmarkStart w:id="0" w:name="_GoBack"/>
      <w:bookmarkEnd w:id="0"/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1330DB">
      <w:pPr>
        <w:widowControl w:val="0"/>
      </w:pPr>
    </w:p>
    <w:p w:rsidR="001330DB" w:rsidRDefault="00F6347D">
      <w:pPr>
        <w:widowControl w:val="0"/>
      </w:pPr>
      <w:r>
        <w:t>Жевтун Наталья Юрьевна</w:t>
      </w:r>
    </w:p>
    <w:p w:rsidR="001330DB" w:rsidRDefault="00F6347D">
      <w:pPr>
        <w:widowControl w:val="0"/>
      </w:pPr>
      <w:r>
        <w:t>8(42337) 3-18-04</w:t>
      </w:r>
    </w:p>
    <w:sectPr w:rsidR="001330DB">
      <w:pgSz w:w="11906" w:h="16838"/>
      <w:pgMar w:top="1134" w:right="567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0DB" w:rsidRDefault="00F6347D">
      <w:r>
        <w:separator/>
      </w:r>
    </w:p>
  </w:endnote>
  <w:endnote w:type="continuationSeparator" w:id="0">
    <w:p w:rsidR="001330DB" w:rsidRDefault="00F6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0DB" w:rsidRDefault="00F6347D">
      <w:r>
        <w:separator/>
      </w:r>
    </w:p>
  </w:footnote>
  <w:footnote w:type="continuationSeparator" w:id="0">
    <w:p w:rsidR="001330DB" w:rsidRDefault="00F63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DB"/>
    <w:rsid w:val="001330DB"/>
    <w:rsid w:val="00F6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8A0F92-DFD8-449A-89B5-68AECFA2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3">
    <w:name w:val="Hyperlink"/>
    <w:basedOn w:val="a0"/>
    <w:rPr>
      <w:color w:val="auto"/>
      <w:u w:val="none"/>
      <w:vertAlign w:val="baseline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pPr>
      <w:jc w:val="center"/>
    </w:pPr>
    <w:rPr>
      <w:b/>
      <w:spacing w:val="70"/>
      <w:szCs w:val="20"/>
    </w:rPr>
  </w:style>
  <w:style w:type="character" w:customStyle="1" w:styleId="af7">
    <w:name w:val="Основной текст Знак"/>
    <w:basedOn w:val="a0"/>
    <w:link w:val="af6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styleId="af9">
    <w:name w:val="head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0043B-8492-4433-BA75-6C0ADBEB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lastModifiedBy>User</cp:lastModifiedBy>
  <cp:revision>102</cp:revision>
  <cp:lastPrinted>2026-05-19T04:29:00Z</cp:lastPrinted>
  <dcterms:created xsi:type="dcterms:W3CDTF">2022-05-27T01:58:00Z</dcterms:created>
  <dcterms:modified xsi:type="dcterms:W3CDTF">2026-05-19T04:29:00Z</dcterms:modified>
</cp:coreProperties>
</file>